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6B6" w:rsidRPr="004F2724" w:rsidRDefault="007536B6" w:rsidP="007536B6">
      <w:pPr>
        <w:pStyle w:val="3"/>
        <w:jc w:val="left"/>
        <w:rPr>
          <w:rFonts w:ascii="Traditional Arabic" w:hAnsi="Traditional Arabic" w:cs="Traditional Arabic"/>
          <w:b w:val="0"/>
          <w:bCs w:val="0"/>
          <w:szCs w:val="32"/>
          <w:rtl/>
        </w:rPr>
      </w:pPr>
    </w:p>
    <w:p w:rsidR="007536B6" w:rsidRPr="004F2724" w:rsidRDefault="007536B6" w:rsidP="007536B6">
      <w:pPr>
        <w:rPr>
          <w:rFonts w:ascii="Traditional Arabic" w:hAnsi="Traditional Arabic" w:cs="Traditional Arabic"/>
          <w:sz w:val="32"/>
          <w:szCs w:val="32"/>
        </w:rPr>
      </w:pPr>
    </w:p>
    <w:p w:rsidR="007536B6" w:rsidRPr="004F2724" w:rsidRDefault="007536B6" w:rsidP="007536B6">
      <w:pPr>
        <w:pStyle w:val="3"/>
        <w:bidi/>
        <w:jc w:val="left"/>
        <w:rPr>
          <w:rFonts w:ascii="Traditional Arabic" w:hAnsi="Traditional Arabic" w:cs="Traditional Arabic"/>
          <w:b w:val="0"/>
          <w:bCs w:val="0"/>
          <w:szCs w:val="32"/>
          <w:rtl/>
        </w:rPr>
      </w:pPr>
      <w:r w:rsidRPr="004F2724">
        <w:rPr>
          <w:rFonts w:ascii="Traditional Arabic" w:hAnsi="Traditional Arabic" w:cs="Traditional Arabic"/>
          <w:b w:val="0"/>
          <w:bCs w:val="0"/>
          <w:szCs w:val="32"/>
          <w:rtl/>
        </w:rPr>
        <w:t>توصيف مقرر دراسي</w:t>
      </w:r>
    </w:p>
    <w:p w:rsidR="007536B6" w:rsidRPr="004F2724" w:rsidRDefault="007536B6" w:rsidP="007536B6">
      <w:pPr>
        <w:rPr>
          <w:rFonts w:ascii="Traditional Arabic" w:hAnsi="Traditional Arabic" w:cs="Traditional Arabic"/>
          <w:sz w:val="32"/>
          <w:szCs w:val="32"/>
        </w:rPr>
      </w:pPr>
    </w:p>
    <w:p w:rsidR="007536B6" w:rsidRPr="004F2724" w:rsidRDefault="007536B6" w:rsidP="007536B6">
      <w:pPr>
        <w:rPr>
          <w:rFonts w:ascii="Traditional Arabic" w:hAnsi="Traditional Arabic" w:cs="Traditional Arabic"/>
          <w:sz w:val="32"/>
          <w:szCs w:val="32"/>
        </w:rPr>
      </w:pPr>
    </w:p>
    <w:p w:rsidR="007536B6" w:rsidRPr="004F2724" w:rsidRDefault="007536B6" w:rsidP="007536B6">
      <w:pPr>
        <w:rPr>
          <w:rFonts w:ascii="Traditional Arabic" w:hAnsi="Traditional Arabic" w:cs="Traditional Arabic"/>
          <w:sz w:val="32"/>
          <w:szCs w:val="32"/>
        </w:rPr>
      </w:pPr>
    </w:p>
    <w:p w:rsidR="007536B6" w:rsidRPr="004F2724" w:rsidRDefault="007536B6" w:rsidP="007536B6">
      <w:pPr>
        <w:rPr>
          <w:rFonts w:ascii="Traditional Arabic" w:hAnsi="Traditional Arabic" w:cs="Traditional Arabic"/>
          <w:sz w:val="32"/>
          <w:szCs w:val="32"/>
        </w:rPr>
      </w:pPr>
    </w:p>
    <w:p w:rsidR="007536B6" w:rsidRPr="004F2724" w:rsidRDefault="007536B6" w:rsidP="007536B6">
      <w:pPr>
        <w:jc w:val="center"/>
        <w:rPr>
          <w:rFonts w:ascii="Traditional Arabic" w:hAnsi="Traditional Arabic" w:cs="Traditional Arabic"/>
          <w:sz w:val="32"/>
          <w:szCs w:val="32"/>
        </w:rPr>
      </w:pPr>
    </w:p>
    <w:p w:rsidR="007536B6" w:rsidRPr="004F2724" w:rsidRDefault="007536B6" w:rsidP="007536B6">
      <w:pPr>
        <w:jc w:val="center"/>
        <w:rPr>
          <w:rFonts w:ascii="Traditional Arabic" w:hAnsi="Traditional Arabic" w:cs="Traditional Arabic"/>
          <w:sz w:val="32"/>
          <w:szCs w:val="32"/>
          <w:rtl/>
        </w:rPr>
      </w:pPr>
      <w:r w:rsidRPr="004F2724">
        <w:rPr>
          <w:rFonts w:ascii="Traditional Arabic" w:hAnsi="Traditional Arabic" w:cs="Traditional Arabic"/>
          <w:sz w:val="32"/>
          <w:szCs w:val="32"/>
          <w:rtl/>
        </w:rPr>
        <w:t>المملكة العربية السعودية</w:t>
      </w:r>
    </w:p>
    <w:p w:rsidR="007536B6" w:rsidRPr="004F2724" w:rsidRDefault="007536B6" w:rsidP="007536B6">
      <w:pPr>
        <w:jc w:val="center"/>
        <w:rPr>
          <w:rFonts w:ascii="Traditional Arabic" w:hAnsi="Traditional Arabic" w:cs="Traditional Arabic"/>
          <w:sz w:val="32"/>
          <w:szCs w:val="32"/>
        </w:rPr>
      </w:pPr>
      <w:r w:rsidRPr="004F2724">
        <w:rPr>
          <w:rFonts w:ascii="Traditional Arabic" w:hAnsi="Traditional Arabic" w:cs="Traditional Arabic"/>
          <w:sz w:val="32"/>
          <w:szCs w:val="32"/>
          <w:rtl/>
        </w:rPr>
        <w:t>الهيئة الوطنية للتقويم والاعتماد الأكاديمي</w:t>
      </w:r>
    </w:p>
    <w:p w:rsidR="007536B6" w:rsidRPr="004F2724" w:rsidRDefault="007536B6" w:rsidP="007536B6">
      <w:pPr>
        <w:jc w:val="center"/>
        <w:rPr>
          <w:rFonts w:ascii="Traditional Arabic" w:hAnsi="Traditional Arabic" w:cs="Traditional Arabic"/>
          <w:sz w:val="32"/>
          <w:szCs w:val="32"/>
        </w:rPr>
      </w:pPr>
    </w:p>
    <w:p w:rsidR="007536B6" w:rsidRPr="004F2724" w:rsidRDefault="007536B6" w:rsidP="007536B6">
      <w:pPr>
        <w:rPr>
          <w:rFonts w:ascii="Traditional Arabic" w:hAnsi="Traditional Arabic" w:cs="Traditional Arabic"/>
          <w:sz w:val="32"/>
          <w:szCs w:val="32"/>
        </w:rPr>
      </w:pPr>
    </w:p>
    <w:p w:rsidR="007536B6" w:rsidRPr="004F2724" w:rsidRDefault="007536B6" w:rsidP="007536B6">
      <w:pPr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:rsidR="007536B6" w:rsidRPr="004F2724" w:rsidRDefault="007536B6" w:rsidP="007536B6">
      <w:pPr>
        <w:jc w:val="center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  <w:r>
        <w:rPr>
          <w:rFonts w:ascii="Traditional Arabic" w:hAnsi="Traditional Arabic" w:cs="Traditional Arabic" w:hint="cs"/>
          <w:sz w:val="32"/>
          <w:szCs w:val="32"/>
          <w:rtl/>
        </w:rPr>
        <w:lastRenderedPageBreak/>
        <w:t>ن</w:t>
      </w:r>
      <w:r w:rsidRPr="004F2724">
        <w:rPr>
          <w:rFonts w:ascii="Traditional Arabic" w:hAnsi="Traditional Arabic" w:cs="Traditional Arabic"/>
          <w:sz w:val="32"/>
          <w:szCs w:val="32"/>
          <w:rtl/>
        </w:rPr>
        <w:t>موذج توصيف مقرر دراسي</w:t>
      </w:r>
    </w:p>
    <w:p w:rsidR="007536B6" w:rsidRPr="004B5CB5" w:rsidRDefault="007536B6" w:rsidP="004B5CB5">
      <w:pPr>
        <w:bidi/>
        <w:spacing w:after="240" w:line="276" w:lineRule="auto"/>
        <w:rPr>
          <w:rFonts w:ascii="Traditional Arabic" w:hAnsi="Traditional Arabic" w:cs="Traditional Arabic"/>
          <w:rtl/>
        </w:rPr>
      </w:pP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9"/>
        <w:gridCol w:w="5120"/>
      </w:tblGrid>
      <w:tr w:rsidR="007536B6" w:rsidRPr="004B5CB5" w:rsidTr="006E7B5F">
        <w:trPr>
          <w:trHeight w:val="533"/>
          <w:jc w:val="center"/>
        </w:trPr>
        <w:tc>
          <w:tcPr>
            <w:tcW w:w="4799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 xml:space="preserve">تاريخ التقرير: </w:t>
            </w:r>
            <w:r w:rsidR="009B3B15" w:rsidRPr="004B5CB5">
              <w:rPr>
                <w:rFonts w:ascii="Traditional Arabic" w:hAnsi="Traditional Arabic" w:cs="Traditional Arabic" w:hint="cs"/>
                <w:b/>
                <w:bCs/>
                <w:rtl/>
              </w:rPr>
              <w:t xml:space="preserve"> 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 xml:space="preserve">المؤسسة التعليمية:  </w:t>
            </w:r>
            <w:r w:rsidRPr="004B5CB5">
              <w:rPr>
                <w:rFonts w:ascii="Traditional Arabic" w:hAnsi="Traditional Arabic" w:cs="Traditional Arabic"/>
                <w:b/>
                <w:bCs/>
                <w:rtl/>
              </w:rPr>
              <w:t>جامعة نجران</w:t>
            </w:r>
            <w:r w:rsidRPr="004B5CB5">
              <w:rPr>
                <w:rFonts w:ascii="Traditional Arabic" w:hAnsi="Traditional Arabic" w:cs="Traditional Arabic"/>
                <w:rtl/>
              </w:rPr>
              <w:t xml:space="preserve"> </w:t>
            </w:r>
          </w:p>
        </w:tc>
      </w:tr>
      <w:tr w:rsidR="007536B6" w:rsidRPr="004B5CB5" w:rsidTr="006E7B5F">
        <w:trPr>
          <w:trHeight w:val="533"/>
          <w:jc w:val="center"/>
        </w:trPr>
        <w:tc>
          <w:tcPr>
            <w:tcW w:w="4799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 xml:space="preserve">القسم: </w:t>
            </w:r>
            <w:r w:rsidRPr="004B5CB5">
              <w:rPr>
                <w:rFonts w:ascii="Traditional Arabic" w:hAnsi="Traditional Arabic" w:cs="Traditional Arabic"/>
                <w:b/>
                <w:bCs/>
                <w:rtl/>
              </w:rPr>
              <w:t>الدراسات الإسلامية</w:t>
            </w:r>
            <w:r w:rsidRPr="004B5CB5">
              <w:rPr>
                <w:rFonts w:ascii="Traditional Arabic" w:hAnsi="Traditional Arabic" w:cs="Traditional Arabic"/>
                <w:rtl/>
              </w:rPr>
              <w:t xml:space="preserve"> 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 xml:space="preserve">الكلية: </w:t>
            </w:r>
            <w:r w:rsidRPr="004B5CB5">
              <w:rPr>
                <w:rFonts w:ascii="Traditional Arabic" w:hAnsi="Traditional Arabic" w:cs="Traditional Arabic"/>
                <w:b/>
                <w:bCs/>
                <w:rtl/>
              </w:rPr>
              <w:t xml:space="preserve">العلوم والآداب </w:t>
            </w:r>
            <w:proofErr w:type="spellStart"/>
            <w:r w:rsidRPr="004B5CB5">
              <w:rPr>
                <w:rFonts w:ascii="Traditional Arabic" w:hAnsi="Traditional Arabic" w:cs="Traditional Arabic"/>
                <w:b/>
                <w:bCs/>
                <w:rtl/>
              </w:rPr>
              <w:t>بشرورة</w:t>
            </w:r>
            <w:proofErr w:type="spellEnd"/>
            <w:r w:rsidRPr="004B5CB5">
              <w:rPr>
                <w:rFonts w:ascii="Traditional Arabic" w:hAnsi="Traditional Arabic" w:cs="Traditional Arabic"/>
                <w:rtl/>
              </w:rPr>
              <w:t xml:space="preserve"> </w:t>
            </w:r>
          </w:p>
        </w:tc>
      </w:tr>
    </w:tbl>
    <w:p w:rsidR="007536B6" w:rsidRPr="004B5CB5" w:rsidRDefault="007536B6" w:rsidP="004B5CB5">
      <w:pPr>
        <w:bidi/>
        <w:spacing w:after="240" w:line="276" w:lineRule="auto"/>
        <w:ind w:right="-183"/>
        <w:rPr>
          <w:rFonts w:ascii="Traditional Arabic" w:hAnsi="Traditional Arabic" w:cs="Traditional Arabic"/>
          <w:rtl/>
        </w:rPr>
      </w:pPr>
    </w:p>
    <w:p w:rsidR="007536B6" w:rsidRPr="004B5CB5" w:rsidRDefault="007536B6" w:rsidP="004B5CB5">
      <w:pPr>
        <w:bidi/>
        <w:spacing w:after="240" w:line="276" w:lineRule="auto"/>
        <w:ind w:right="-183"/>
        <w:rPr>
          <w:rFonts w:ascii="Traditional Arabic" w:hAnsi="Traditional Arabic" w:cs="Traditional Arabic"/>
          <w:rtl/>
        </w:rPr>
      </w:pPr>
      <w:r w:rsidRPr="004B5CB5">
        <w:rPr>
          <w:rFonts w:ascii="Traditional Arabic" w:hAnsi="Traditional Arabic" w:cs="Traditional Arabic"/>
          <w:rtl/>
        </w:rPr>
        <w:t xml:space="preserve">        أ.  تحدي</w:t>
      </w:r>
      <w:bookmarkStart w:id="0" w:name="_GoBack"/>
      <w:bookmarkEnd w:id="0"/>
      <w:r w:rsidRPr="004B5CB5">
        <w:rPr>
          <w:rFonts w:ascii="Traditional Arabic" w:hAnsi="Traditional Arabic" w:cs="Traditional Arabic"/>
          <w:rtl/>
        </w:rPr>
        <w:t>د المقرر ومعلومات عامة عنه</w:t>
      </w:r>
    </w:p>
    <w:p w:rsidR="007536B6" w:rsidRPr="004B5CB5" w:rsidRDefault="007536B6" w:rsidP="004B5CB5">
      <w:pPr>
        <w:bidi/>
        <w:spacing w:after="240" w:line="276" w:lineRule="auto"/>
        <w:ind w:right="-183"/>
        <w:rPr>
          <w:rFonts w:ascii="Traditional Arabic" w:hAnsi="Traditional Arabic" w:cs="Traditional Arabic"/>
          <w:rtl/>
        </w:rPr>
      </w:pP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6"/>
      </w:tblGrid>
      <w:tr w:rsidR="007536B6" w:rsidRPr="004B5CB5" w:rsidTr="006E7B5F">
        <w:trPr>
          <w:trHeight w:val="533"/>
          <w:jc w:val="center"/>
        </w:trPr>
        <w:tc>
          <w:tcPr>
            <w:tcW w:w="9986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 xml:space="preserve">١. عنوان المقرر ورمزه: </w:t>
            </w:r>
            <w:r w:rsidRPr="004B5CB5">
              <w:rPr>
                <w:rFonts w:ascii="Traditional Arabic" w:hAnsi="Traditional Arabic" w:cs="Traditional Arabic" w:hint="cs"/>
                <w:rtl/>
              </w:rPr>
              <w:t xml:space="preserve"> </w:t>
            </w:r>
            <w:r w:rsidRPr="004B5CB5">
              <w:rPr>
                <w:rFonts w:ascii="Traditional Arabic" w:hAnsi="Traditional Arabic" w:cs="Traditional Arabic" w:hint="cs"/>
                <w:b/>
                <w:bCs/>
                <w:rtl/>
              </w:rPr>
              <w:t>الحديث (5) (425حيث-2)</w:t>
            </w:r>
          </w:p>
        </w:tc>
      </w:tr>
      <w:tr w:rsidR="007536B6" w:rsidRPr="004B5CB5" w:rsidTr="006E7B5F">
        <w:trPr>
          <w:trHeight w:val="533"/>
          <w:jc w:val="center"/>
        </w:trPr>
        <w:tc>
          <w:tcPr>
            <w:tcW w:w="9986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 xml:space="preserve">٢. الساعات المعتمدة:             </w:t>
            </w:r>
            <w:r w:rsidRPr="004B5CB5">
              <w:rPr>
                <w:rFonts w:ascii="Traditional Arabic" w:hAnsi="Traditional Arabic" w:cs="Traditional Arabic"/>
                <w:b/>
                <w:bCs/>
                <w:rtl/>
              </w:rPr>
              <w:t>ساعتان اسبوعيا</w:t>
            </w:r>
            <w:r w:rsidRPr="004B5CB5">
              <w:rPr>
                <w:rFonts w:ascii="Traditional Arabic" w:hAnsi="Traditional Arabic" w:cs="Traditional Arabic"/>
                <w:rtl/>
              </w:rPr>
              <w:t xml:space="preserve"> </w:t>
            </w:r>
          </w:p>
        </w:tc>
      </w:tr>
    </w:tbl>
    <w:p w:rsidR="007536B6" w:rsidRPr="004B5CB5" w:rsidRDefault="007536B6" w:rsidP="004B5CB5">
      <w:pPr>
        <w:bidi/>
        <w:spacing w:after="240" w:line="276" w:lineRule="auto"/>
        <w:rPr>
          <w:rFonts w:ascii="Traditional Arabic" w:hAnsi="Traditional Arabic" w:cs="Traditional Arabic"/>
          <w:rtl/>
        </w:rPr>
      </w:pP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3"/>
        <w:gridCol w:w="1671"/>
        <w:gridCol w:w="4741"/>
      </w:tblGrid>
      <w:tr w:rsidR="007536B6" w:rsidRPr="004B5CB5" w:rsidTr="006E7B5F">
        <w:trPr>
          <w:trHeight w:val="576"/>
          <w:jc w:val="center"/>
        </w:trPr>
        <w:tc>
          <w:tcPr>
            <w:tcW w:w="9605" w:type="dxa"/>
            <w:gridSpan w:val="3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١. قائمة الموضوعات التي ينبغي تغطيتها: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ساعات التدريس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 xml:space="preserve">ترتيب الأسابيع 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قائمة الموضوعات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الوليمة ، جعل القرآن صداقا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>انس ، سهل بن سعد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البناء علي النساء وعشرتهن ، إجابة الداعي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>انس – أبو هريرة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دعي فرأى منكرا ، إحسان العشرة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>عمر – أبو هريرة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النهي عن الطلاق في الحيض ، الخلع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lastRenderedPageBreak/>
              <w:t>ابن عمر – ابن عباس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lastRenderedPageBreak/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الرجعة ، الايلاء ، الظهار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>عمران –عائشة – ابن عباس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اللعان ، الرضاع ، الحدود –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>ابن عمر – عائشة – أبو هريرة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الحدود+ اختبار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>انس – أبو هريرة – انس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الحدود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>جابر – أبو هريرة – ابن عباس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الحدود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>ابن عمر – أبو بردة – أبو هريرة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الديات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>المقداد – أبو بكرة – ابن عباس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الديات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>أبو هريرة – عمران – أبو هريرة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الديات ، استتابة المرتدين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 xml:space="preserve">أبو </w:t>
            </w:r>
            <w:proofErr w:type="spellStart"/>
            <w:r w:rsidRPr="004B5CB5">
              <w:rPr>
                <w:rFonts w:ascii="Arial" w:hAnsi="Arial" w:cs="Simplified Arabic"/>
                <w:rtl/>
              </w:rPr>
              <w:t>جحيفة</w:t>
            </w:r>
            <w:proofErr w:type="spellEnd"/>
            <w:r w:rsidRPr="004B5CB5">
              <w:rPr>
                <w:rFonts w:ascii="Arial" w:hAnsi="Arial" w:cs="Simplified Arabic"/>
                <w:rtl/>
              </w:rPr>
              <w:t xml:space="preserve"> – أبو موسي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الإكراه + اختبار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>خباب – ابن عباس</w:t>
            </w:r>
          </w:p>
        </w:tc>
      </w:tr>
      <w:tr w:rsidR="007536B6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/>
                <w:rtl/>
              </w:rPr>
              <w:lastRenderedPageBreak/>
              <w:t>2</w:t>
            </w:r>
          </w:p>
        </w:tc>
        <w:tc>
          <w:tcPr>
            <w:tcW w:w="1671" w:type="dxa"/>
            <w:shd w:val="clear" w:color="auto" w:fill="auto"/>
          </w:tcPr>
          <w:p w:rsidR="007536B6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/>
                <w:rtl/>
              </w:rPr>
              <w:t>الحيل والتعبير</w:t>
            </w:r>
          </w:p>
          <w:p w:rsidR="007536B6" w:rsidRPr="004B5CB5" w:rsidRDefault="007536B6" w:rsidP="004B5CB5">
            <w:pPr>
              <w:bidi/>
              <w:spacing w:after="240"/>
              <w:rPr>
                <w:rFonts w:ascii="Arial" w:hAnsi="Arial" w:cs="Simplified Arabic"/>
              </w:rPr>
            </w:pPr>
            <w:r w:rsidRPr="004B5CB5">
              <w:rPr>
                <w:rFonts w:ascii="Arial" w:hAnsi="Arial" w:cs="Simplified Arabic"/>
                <w:rtl/>
              </w:rPr>
              <w:t>أبو حميد – انس - أبو هريرة – ابن عباس</w:t>
            </w:r>
          </w:p>
        </w:tc>
      </w:tr>
      <w:tr w:rsidR="00F2090B" w:rsidRPr="004B5CB5" w:rsidTr="006E7B5F">
        <w:trPr>
          <w:trHeight w:val="576"/>
          <w:jc w:val="center"/>
        </w:trPr>
        <w:tc>
          <w:tcPr>
            <w:tcW w:w="3193" w:type="dxa"/>
            <w:shd w:val="clear" w:color="auto" w:fill="auto"/>
            <w:vAlign w:val="center"/>
          </w:tcPr>
          <w:p w:rsidR="00F2090B" w:rsidRPr="004B5CB5" w:rsidRDefault="00F2090B" w:rsidP="004B5CB5">
            <w:pPr>
              <w:bidi/>
              <w:spacing w:after="240"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30</w:t>
            </w:r>
          </w:p>
        </w:tc>
        <w:tc>
          <w:tcPr>
            <w:tcW w:w="1671" w:type="dxa"/>
            <w:shd w:val="clear" w:color="auto" w:fill="auto"/>
          </w:tcPr>
          <w:p w:rsidR="00F2090B" w:rsidRPr="004B5CB5" w:rsidRDefault="00F2090B" w:rsidP="004B5CB5">
            <w:pPr>
              <w:spacing w:after="240"/>
              <w:jc w:val="center"/>
              <w:rPr>
                <w:rFonts w:ascii="Traditional Arabic" w:hAnsi="Traditional Arabic" w:cs="Traditional Arabic"/>
                <w:rtl/>
              </w:rPr>
            </w:pPr>
            <w:r w:rsidRPr="004B5CB5">
              <w:rPr>
                <w:rFonts w:ascii="Traditional Arabic" w:hAnsi="Traditional Arabic" w:cs="Traditional Arabic" w:hint="cs"/>
                <w:rtl/>
              </w:rPr>
              <w:t>15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F2090B" w:rsidRPr="004B5CB5" w:rsidRDefault="00F2090B" w:rsidP="004B5CB5">
            <w:pPr>
              <w:bidi/>
              <w:spacing w:after="240"/>
              <w:rPr>
                <w:rFonts w:ascii="Arial" w:hAnsi="Arial" w:cs="Simplified Arabic"/>
                <w:rtl/>
              </w:rPr>
            </w:pPr>
            <w:r w:rsidRPr="004B5CB5">
              <w:rPr>
                <w:rFonts w:ascii="Arial" w:hAnsi="Arial" w:cs="Simplified Arabic" w:hint="cs"/>
                <w:rtl/>
              </w:rPr>
              <w:t>مجموع الأسبوع والساعات</w:t>
            </w:r>
          </w:p>
        </w:tc>
      </w:tr>
    </w:tbl>
    <w:p w:rsidR="007536B6" w:rsidRPr="004B5CB5" w:rsidRDefault="007536B6" w:rsidP="004B5CB5">
      <w:pPr>
        <w:spacing w:after="240"/>
        <w:jc w:val="right"/>
        <w:rPr>
          <w:rFonts w:ascii="Traditional Arabic" w:hAnsi="Traditional Arabic" w:cs="Traditional Arabic"/>
        </w:rPr>
      </w:pPr>
    </w:p>
    <w:p w:rsidR="007536B6" w:rsidRPr="004B5CB5" w:rsidRDefault="007536B6" w:rsidP="004B5CB5">
      <w:pPr>
        <w:spacing w:after="240"/>
        <w:jc w:val="right"/>
        <w:rPr>
          <w:rFonts w:ascii="Traditional Arabic" w:hAnsi="Traditional Arabic" w:cs="Traditional Arabic"/>
        </w:rPr>
      </w:pPr>
    </w:p>
    <w:p w:rsidR="007536B6" w:rsidRPr="004B5CB5" w:rsidRDefault="007536B6" w:rsidP="004B5CB5">
      <w:pPr>
        <w:spacing w:after="240"/>
        <w:rPr>
          <w:rFonts w:ascii="Traditional Arabic" w:hAnsi="Traditional Arabic" w:cs="Traditional Arabic"/>
        </w:rPr>
      </w:pPr>
    </w:p>
    <w:p w:rsidR="004F6D9E" w:rsidRPr="004B5CB5" w:rsidRDefault="004F6D9E" w:rsidP="004B5CB5">
      <w:pPr>
        <w:spacing w:after="240"/>
      </w:pPr>
    </w:p>
    <w:sectPr w:rsidR="004F6D9E" w:rsidRPr="004B5CB5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F22" w:rsidRDefault="00E94F22">
      <w:r>
        <w:separator/>
      </w:r>
    </w:p>
  </w:endnote>
  <w:endnote w:type="continuationSeparator" w:id="0">
    <w:p w:rsidR="00E94F22" w:rsidRDefault="00E9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E94F22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0A10BC" w:rsidRPr="00CC2722">
      <w:rPr>
        <w:rFonts w:ascii="Calibri" w:hAnsi="Calibri"/>
        <w:sz w:val="20"/>
        <w:szCs w:val="20"/>
      </w:rPr>
      <w:t xml:space="preserve"> </w:t>
    </w:r>
    <w:r w:rsidR="000A10BC">
      <w:rPr>
        <w:rFonts w:ascii="Calibri" w:hAnsi="Calibri"/>
        <w:sz w:val="20"/>
        <w:szCs w:val="20"/>
      </w:rPr>
      <w:t>Form 5a_Course Specifications _SSRP_1 JULY 2013</w:t>
    </w:r>
    <w:r w:rsidR="000A10BC" w:rsidRPr="00CC2722">
      <w:rPr>
        <w:rFonts w:ascii="Calibri" w:hAnsi="Calibri"/>
        <w:sz w:val="20"/>
        <w:szCs w:val="20"/>
      </w:rPr>
      <w:tab/>
    </w:r>
    <w:r w:rsidR="000A10BC">
      <w:rPr>
        <w:rFonts w:ascii="Calibri" w:hAnsi="Calibri"/>
        <w:sz w:val="20"/>
        <w:szCs w:val="20"/>
      </w:rPr>
      <w:tab/>
    </w:r>
    <w:r w:rsidR="000A10BC" w:rsidRPr="00CC2722">
      <w:rPr>
        <w:rFonts w:ascii="Calibri" w:hAnsi="Calibri"/>
        <w:sz w:val="20"/>
        <w:szCs w:val="20"/>
      </w:rPr>
      <w:t xml:space="preserve">Page </w:t>
    </w:r>
    <w:r w:rsidR="000A10BC" w:rsidRPr="00CC2722">
      <w:rPr>
        <w:rFonts w:ascii="Calibri" w:hAnsi="Calibri"/>
        <w:sz w:val="20"/>
        <w:szCs w:val="20"/>
      </w:rPr>
      <w:fldChar w:fldCharType="begin"/>
    </w:r>
    <w:r w:rsidR="000A10BC" w:rsidRPr="00CC2722">
      <w:rPr>
        <w:rFonts w:ascii="Calibri" w:hAnsi="Calibri"/>
        <w:sz w:val="20"/>
        <w:szCs w:val="20"/>
      </w:rPr>
      <w:instrText xml:space="preserve"> PAGE   \* MERGEFORMAT </w:instrText>
    </w:r>
    <w:r w:rsidR="000A10BC" w:rsidRPr="00CC2722">
      <w:rPr>
        <w:rFonts w:ascii="Calibri" w:hAnsi="Calibri"/>
        <w:sz w:val="20"/>
        <w:szCs w:val="20"/>
      </w:rPr>
      <w:fldChar w:fldCharType="separate"/>
    </w:r>
    <w:r w:rsidR="004B5CB5">
      <w:rPr>
        <w:rFonts w:ascii="Calibri" w:hAnsi="Calibri"/>
        <w:noProof/>
        <w:sz w:val="20"/>
        <w:szCs w:val="20"/>
      </w:rPr>
      <w:t>2</w:t>
    </w:r>
    <w:r w:rsidR="000A10BC" w:rsidRPr="00CC2722">
      <w:rPr>
        <w:rFonts w:ascii="Calibri" w:hAnsi="Calibri"/>
        <w:sz w:val="20"/>
        <w:szCs w:val="20"/>
      </w:rPr>
      <w:fldChar w:fldCharType="end"/>
    </w:r>
  </w:p>
  <w:p w:rsidR="008C6EE8" w:rsidRDefault="00E94F2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F22" w:rsidRDefault="00E94F22">
      <w:r>
        <w:separator/>
      </w:r>
    </w:p>
  </w:footnote>
  <w:footnote w:type="continuationSeparator" w:id="0">
    <w:p w:rsidR="00E94F22" w:rsidRDefault="00E94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E94F22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0A10BC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0A10BC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0A10BC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0A10BC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0A10BC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0A10BC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0A10BC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0A10BC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04AA"/>
    <w:multiLevelType w:val="hybridMultilevel"/>
    <w:tmpl w:val="374E1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E1F00"/>
    <w:multiLevelType w:val="hybridMultilevel"/>
    <w:tmpl w:val="48AC7BEE"/>
    <w:lvl w:ilvl="0" w:tplc="CEECE426">
      <w:start w:val="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52A2B"/>
    <w:multiLevelType w:val="hybridMultilevel"/>
    <w:tmpl w:val="E87A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E24696"/>
    <w:multiLevelType w:val="hybridMultilevel"/>
    <w:tmpl w:val="776859E2"/>
    <w:lvl w:ilvl="0" w:tplc="B81459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36B6"/>
    <w:rsid w:val="000A10BC"/>
    <w:rsid w:val="001B2BE9"/>
    <w:rsid w:val="0028611B"/>
    <w:rsid w:val="00386105"/>
    <w:rsid w:val="004B5CB5"/>
    <w:rsid w:val="004F6D9E"/>
    <w:rsid w:val="007536B6"/>
    <w:rsid w:val="009B3B15"/>
    <w:rsid w:val="00E04EFB"/>
    <w:rsid w:val="00E94F22"/>
    <w:rsid w:val="00F2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7536B6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7536B6"/>
    <w:pPr>
      <w:spacing w:before="240" w:after="60"/>
      <w:outlineLvl w:val="6"/>
    </w:pPr>
    <w:rPr>
      <w:rFonts w:ascii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7536B6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7536B6"/>
    <w:rPr>
      <w:rFonts w:ascii="Calibri" w:eastAsia="Times New Roman" w:hAnsi="Calibri" w:cs="Arial"/>
      <w:sz w:val="24"/>
      <w:szCs w:val="24"/>
    </w:rPr>
  </w:style>
  <w:style w:type="paragraph" w:customStyle="1" w:styleId="a3">
    <w:basedOn w:val="a"/>
    <w:next w:val="a4"/>
    <w:link w:val="Char"/>
    <w:uiPriority w:val="99"/>
    <w:unhideWhenUsed/>
    <w:rsid w:val="007536B6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7536B6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7536B6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7536B6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7536B6"/>
    <w:rPr>
      <w:rFonts w:ascii="Calibri" w:eastAsia="Calibri" w:hAnsi="Calibri" w:cs="Arial"/>
      <w:sz w:val="16"/>
      <w:szCs w:val="16"/>
    </w:rPr>
  </w:style>
  <w:style w:type="character" w:styleId="Hyperlink">
    <w:name w:val="Hyperlink"/>
    <w:uiPriority w:val="99"/>
    <w:unhideWhenUsed/>
    <w:rsid w:val="007536B6"/>
    <w:rPr>
      <w:color w:val="0000FF"/>
      <w:u w:val="single"/>
    </w:rPr>
  </w:style>
  <w:style w:type="paragraph" w:styleId="a5">
    <w:name w:val="List Paragraph"/>
    <w:basedOn w:val="a"/>
    <w:link w:val="Char1"/>
    <w:uiPriority w:val="34"/>
    <w:qFormat/>
    <w:rsid w:val="007536B6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Char1">
    <w:name w:val=" سرد الفقرات Char"/>
    <w:link w:val="a5"/>
    <w:uiPriority w:val="34"/>
    <w:rsid w:val="007536B6"/>
    <w:rPr>
      <w:rFonts w:ascii="Calibri" w:eastAsia="Calibri" w:hAnsi="Calibri" w:cs="Arial"/>
    </w:rPr>
  </w:style>
  <w:style w:type="character" w:customStyle="1" w:styleId="Heading5Char">
    <w:name w:val="Heading 5 Char"/>
    <w:rsid w:val="007536B6"/>
    <w:rPr>
      <w:rFonts w:ascii="Calibri" w:hAnsi="Calibri" w:cs="Arial"/>
      <w:b/>
      <w:bCs/>
      <w:i/>
      <w:iCs/>
      <w:sz w:val="26"/>
      <w:szCs w:val="26"/>
    </w:rPr>
  </w:style>
  <w:style w:type="character" w:styleId="HTML">
    <w:name w:val="HTML Cite"/>
    <w:uiPriority w:val="99"/>
    <w:semiHidden/>
    <w:unhideWhenUsed/>
    <w:rsid w:val="007536B6"/>
    <w:rPr>
      <w:i w:val="0"/>
      <w:iCs w:val="0"/>
      <w:color w:val="009933"/>
      <w:sz w:val="24"/>
      <w:szCs w:val="24"/>
    </w:rPr>
  </w:style>
  <w:style w:type="paragraph" w:styleId="a6">
    <w:name w:val="footer"/>
    <w:basedOn w:val="a"/>
    <w:link w:val="Char10"/>
    <w:uiPriority w:val="99"/>
    <w:semiHidden/>
    <w:unhideWhenUsed/>
    <w:rsid w:val="007536B6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6"/>
    <w:uiPriority w:val="99"/>
    <w:semiHidden/>
    <w:rsid w:val="007536B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1"/>
    <w:uiPriority w:val="99"/>
    <w:semiHidden/>
    <w:unhideWhenUsed/>
    <w:rsid w:val="007536B6"/>
    <w:pPr>
      <w:tabs>
        <w:tab w:val="center" w:pos="4153"/>
        <w:tab w:val="right" w:pos="8306"/>
      </w:tabs>
    </w:pPr>
  </w:style>
  <w:style w:type="character" w:customStyle="1" w:styleId="Char11">
    <w:name w:val="رأس الصفحة Char1"/>
    <w:basedOn w:val="a0"/>
    <w:link w:val="a4"/>
    <w:uiPriority w:val="99"/>
    <w:semiHidden/>
    <w:rsid w:val="007536B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8</cp:revision>
  <dcterms:created xsi:type="dcterms:W3CDTF">2016-10-24T11:42:00Z</dcterms:created>
  <dcterms:modified xsi:type="dcterms:W3CDTF">2016-12-13T06:50:00Z</dcterms:modified>
</cp:coreProperties>
</file>